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合同协议书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（公路施工）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color w:val="05050B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5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</w:rPr>
        <w:t>（发包人名称，以下简称“发包人”）为实施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</w:rPr>
        <w:t>（项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目名称），已接受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（承包人名称，以下简称“承包人”）对该项目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标</w:t>
      </w:r>
      <w:r>
        <w:rPr>
          <w:rFonts w:hint="eastAsia" w:asciiTheme="minorEastAsia" w:hAnsiTheme="minorEastAsia" w:eastAsiaTheme="minorEastAsia" w:cstheme="minorEastAsia"/>
          <w:color w:val="05050A"/>
          <w:sz w:val="24"/>
          <w:szCs w:val="24"/>
        </w:rPr>
        <w:t>段施工的投标。发包人和承包人共同达成如下协议。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1.第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标段由K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至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  <w:lang w:val="en-US" w:eastAsia="zh-CN"/>
        </w:rPr>
        <w:t>K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，长约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km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，公路等级为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50A"/>
          <w:sz w:val="24"/>
          <w:szCs w:val="24"/>
        </w:rPr>
        <w:t>，设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计速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度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为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路面，有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立交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处；特大桥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座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，计长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大中桥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座，计长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隧道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座，计长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60508"/>
          <w:sz w:val="24"/>
          <w:szCs w:val="24"/>
        </w:rPr>
        <w:t>m以及其他构造物工程等。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2.下列文件应视为构成合同文件的组成部分：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B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(1）本协议书及各种合同附件（含评标期间和合同谈判过程中的澄清文件和</w:t>
      </w: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  <w:t>补充资料）</w:t>
      </w: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5040B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5040B"/>
          <w:sz w:val="24"/>
          <w:szCs w:val="24"/>
        </w:rPr>
        <w:t>(2）中标通知书；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(3）投标函及投标函附录</w:t>
      </w: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6050A"/>
          <w:sz w:val="24"/>
          <w:szCs w:val="24"/>
        </w:rPr>
        <w:t>(4）项目专用合同条款；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  <w:t>(5）公路工程专用合同条款；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B"/>
          <w:sz w:val="24"/>
          <w:szCs w:val="24"/>
        </w:rPr>
        <w:t>(6）通用合同条款；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(7）工程量清单计量规则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(8）技术规范；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(9）图纸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(10）己标价工程量清单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(11）承包人有关人员、设备投入的承诺及投标文件中的施工组织设计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(12）其他合同文件。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上述合同文件互相补充和解释。如果合同文件之间存在矛盾或不一致之处，以上述文件的排列顺序在先者为准。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3.根据工程量清单所列的预计数量和单价或总额价计算的签约合同价：人民币（大写）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元（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￥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4.承包人项目经理：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承包人项目总工：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u w:val="none"/>
        </w:rPr>
        <w:t>5.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工程质量符合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标准。工程安全目标：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6.承包人承诺按合同约定承担工程的实施、完成及缺陷修复。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7.发包人承诺按合同约定的条件、时间和方式向承包人支付合同价款。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8.承包人应按照监理人指示开工，工期为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日历天。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9.本协议书在承包人提供履约保证金后，由双方法定代表人或其委托代理人签署并加盖单位章后生效。全部工程完工后经交工验收合格、缺陷责任期满签发缺陷责任终止证书后失效。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10.本协议书正本二份、副本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份，合同双方各执正本一份，副本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份，当正本与副本的内容不一致时，以正本为准。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11.合同未尽事宜，双方另行签订补充协议。补充协议是合同的组成部分。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附件：拟委任的其他管理和技术人员汇总表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发包人：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（盖单位章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承包人：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（盖单位章）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法定代表人或其委托代理人：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（签字）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 xml:space="preserve"> 法定代表人或其委托代理人：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（签字）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7060C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日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05050B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</w:rPr>
        <w:sectPr>
          <w:pgSz w:w="12240" w:h="15840"/>
          <w:pgMar w:top="1440" w:right="1800" w:bottom="1440" w:left="1800" w:header="720" w:footer="720" w:gutter="0"/>
          <w:lnNumType w:countBy="0" w:distance="36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拟委任的其他管理和技术人员汇总表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900"/>
        <w:gridCol w:w="2625"/>
        <w:gridCol w:w="1108"/>
        <w:gridCol w:w="1267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拟在本标段工程任职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技术职称</w:t>
            </w: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工作年限</w:t>
            </w: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  <w:t>类似施工经验年限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Lines="0" w:afterLines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7060C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color w:val="07060C"/>
          <w:sz w:val="24"/>
          <w:szCs w:val="24"/>
          <w:lang w:eastAsia="zh-CN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647AEF"/>
    <w:rsid w:val="10C655F1"/>
    <w:rsid w:val="10DE41FC"/>
    <w:rsid w:val="169C3F52"/>
    <w:rsid w:val="1A3F0FF0"/>
    <w:rsid w:val="1A6E7DD1"/>
    <w:rsid w:val="1F3E3085"/>
    <w:rsid w:val="21E02AED"/>
    <w:rsid w:val="26CC26A5"/>
    <w:rsid w:val="2DA252B9"/>
    <w:rsid w:val="2DE10541"/>
    <w:rsid w:val="2F3C17F6"/>
    <w:rsid w:val="40637C64"/>
    <w:rsid w:val="448317ED"/>
    <w:rsid w:val="44845CFE"/>
    <w:rsid w:val="448A1BE5"/>
    <w:rsid w:val="479A5FEF"/>
    <w:rsid w:val="49AF76E9"/>
    <w:rsid w:val="4FB81C93"/>
    <w:rsid w:val="54442EF4"/>
    <w:rsid w:val="5452207F"/>
    <w:rsid w:val="57762BC4"/>
    <w:rsid w:val="5E8F2411"/>
    <w:rsid w:val="605D0327"/>
    <w:rsid w:val="6565594E"/>
    <w:rsid w:val="686E154B"/>
    <w:rsid w:val="69396EE7"/>
    <w:rsid w:val="6E2C5003"/>
    <w:rsid w:val="76F4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2023-03-28T09:02:00Z</dcterms:created>
  <dc:creator>lenovo</dc:creator>
  <cp:lastModifiedBy>何刚</cp:lastModifiedBy>
  <dcterms:modified xsi:type="dcterms:W3CDTF">2023-03-29T00:35:33Z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